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923"/>
      </w:tblGrid>
      <w:tr w:rsidR="006C3220" w:rsidRPr="00470B7D" w14:paraId="528A86D1" w14:textId="77777777" w:rsidTr="006C3220">
        <w:trPr>
          <w:trHeight w:val="20"/>
        </w:trPr>
        <w:tc>
          <w:tcPr>
            <w:tcW w:w="9923" w:type="dxa"/>
            <w:hideMark/>
          </w:tcPr>
          <w:p w14:paraId="6BCDD5A8" w14:textId="4FCEBBE4" w:rsidR="006C3220" w:rsidRPr="00470B7D" w:rsidRDefault="006C3220" w:rsidP="00470B7D">
            <w:pPr>
              <w:spacing w:after="0" w:line="240" w:lineRule="auto"/>
              <w:rPr>
                <w:rFonts w:asciiTheme="minorHAnsi" w:hAnsiTheme="minorHAnsi" w:cstheme="minorHAnsi"/>
                <w:sz w:val="20"/>
                <w:szCs w:val="20"/>
              </w:rPr>
            </w:pPr>
            <w:bookmarkStart w:id="0" w:name="TabellRadMakroinfo"/>
          </w:p>
        </w:tc>
      </w:tr>
    </w:tbl>
    <w:bookmarkEnd w:id="0"/>
    <w:p w14:paraId="6B115CD0" w14:textId="70A2334D" w:rsidR="006C3220" w:rsidRDefault="006C3220" w:rsidP="00470B7D">
      <w:pPr>
        <w:spacing w:after="0" w:line="240" w:lineRule="auto"/>
        <w:rPr>
          <w:rFonts w:asciiTheme="minorHAnsi" w:hAnsiTheme="minorHAnsi" w:cstheme="minorHAnsi"/>
          <w:b/>
          <w:bCs/>
          <w:sz w:val="24"/>
          <w:szCs w:val="24"/>
        </w:rPr>
      </w:pPr>
      <w:r w:rsidRPr="00470B7D">
        <w:rPr>
          <w:rFonts w:asciiTheme="minorHAnsi" w:hAnsiTheme="minorHAnsi" w:cstheme="minorHAnsi"/>
          <w:b/>
          <w:bCs/>
          <w:sz w:val="24"/>
          <w:szCs w:val="24"/>
        </w:rPr>
        <w:t>Angrerett</w:t>
      </w:r>
    </w:p>
    <w:p w14:paraId="1996F83A" w14:textId="77777777" w:rsidR="009D380E" w:rsidRPr="00470B7D" w:rsidRDefault="009D380E" w:rsidP="00470B7D">
      <w:pPr>
        <w:spacing w:after="0" w:line="240" w:lineRule="auto"/>
        <w:rPr>
          <w:rFonts w:asciiTheme="minorHAnsi" w:hAnsiTheme="minorHAnsi" w:cstheme="minorHAnsi"/>
          <w:b/>
          <w:bCs/>
          <w:sz w:val="24"/>
          <w:szCs w:val="24"/>
        </w:rPr>
      </w:pPr>
    </w:p>
    <w:tbl>
      <w:tblPr>
        <w:tblW w:w="9930" w:type="dxa"/>
        <w:tblBorders>
          <w:insideV w:val="single" w:sz="4" w:space="0" w:color="auto"/>
        </w:tblBorders>
        <w:tblLayout w:type="fixed"/>
        <w:tblLook w:val="04A0" w:firstRow="1" w:lastRow="0" w:firstColumn="1" w:lastColumn="0" w:noHBand="0" w:noVBand="1"/>
      </w:tblPr>
      <w:tblGrid>
        <w:gridCol w:w="9363"/>
        <w:gridCol w:w="567"/>
      </w:tblGrid>
      <w:tr w:rsidR="006C3220" w:rsidRPr="00470B7D" w14:paraId="645D088F" w14:textId="77777777" w:rsidTr="006C3220">
        <w:trPr>
          <w:cantSplit/>
          <w:trHeight w:hRule="exact" w:val="23"/>
        </w:trPr>
        <w:tc>
          <w:tcPr>
            <w:tcW w:w="9356" w:type="dxa"/>
          </w:tcPr>
          <w:p w14:paraId="14227D18" w14:textId="77777777" w:rsidR="006C3220" w:rsidRPr="00470B7D" w:rsidRDefault="006C3220" w:rsidP="00470B7D">
            <w:pPr>
              <w:spacing w:after="0" w:line="240" w:lineRule="auto"/>
              <w:rPr>
                <w:rFonts w:asciiTheme="minorHAnsi" w:hAnsiTheme="minorHAnsi" w:cstheme="minorHAnsi"/>
                <w:sz w:val="20"/>
                <w:szCs w:val="20"/>
              </w:rPr>
            </w:pPr>
          </w:p>
        </w:tc>
        <w:tc>
          <w:tcPr>
            <w:tcW w:w="567" w:type="dxa"/>
            <w:hideMark/>
          </w:tcPr>
          <w:p w14:paraId="0A25B9FE" w14:textId="77777777" w:rsidR="006C3220" w:rsidRPr="00470B7D" w:rsidRDefault="006C3220" w:rsidP="00470B7D">
            <w:pPr>
              <w:spacing w:after="0" w:line="240" w:lineRule="auto"/>
              <w:rPr>
                <w:rFonts w:asciiTheme="minorHAnsi" w:hAnsiTheme="minorHAnsi" w:cstheme="minorHAnsi"/>
                <w:sz w:val="20"/>
                <w:szCs w:val="20"/>
              </w:rPr>
            </w:pPr>
          </w:p>
        </w:tc>
      </w:tr>
      <w:tr w:rsidR="006C3220" w:rsidRPr="00470B7D" w14:paraId="34502BE2" w14:textId="77777777" w:rsidTr="006C3220">
        <w:trPr>
          <w:cantSplit/>
          <w:trHeight w:val="57"/>
        </w:trPr>
        <w:tc>
          <w:tcPr>
            <w:tcW w:w="9923" w:type="dxa"/>
            <w:gridSpan w:val="2"/>
            <w:tcMar>
              <w:top w:w="0" w:type="dxa"/>
              <w:left w:w="108" w:type="dxa"/>
              <w:bottom w:w="0" w:type="dxa"/>
              <w:right w:w="567" w:type="dxa"/>
            </w:tcMar>
          </w:tcPr>
          <w:p w14:paraId="601E3422" w14:textId="77777777" w:rsidR="006C3220" w:rsidRPr="00470B7D" w:rsidRDefault="006C3220" w:rsidP="00470B7D">
            <w:pPr>
              <w:spacing w:after="0" w:line="240" w:lineRule="auto"/>
              <w:rPr>
                <w:rFonts w:asciiTheme="minorHAnsi" w:hAnsiTheme="minorHAnsi" w:cstheme="minorHAnsi"/>
                <w:sz w:val="20"/>
                <w:szCs w:val="20"/>
              </w:rPr>
            </w:pPr>
            <w:bookmarkStart w:id="1" w:name="TabellRadNote1_fast"/>
            <w:r w:rsidRPr="00470B7D">
              <w:rPr>
                <w:rFonts w:asciiTheme="minorHAnsi" w:hAnsiTheme="minorHAnsi" w:cstheme="minorHAnsi"/>
                <w:sz w:val="20"/>
                <w:szCs w:val="20"/>
              </w:rPr>
              <w:t>Du har rett til å gå fra denne avtalen innen 14 dager uten å oppgi noen grunn for dette.</w:t>
            </w:r>
          </w:p>
          <w:p w14:paraId="73F8B41E" w14:textId="77777777" w:rsidR="006C3220" w:rsidRPr="00470B7D" w:rsidRDefault="006C3220"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 xml:space="preserve">Angrefristen utløper 14 dager etter den dag du eller en annen tredjemann enn transportøren, som du har utpekt, får varene i fysisk besittelse </w:t>
            </w:r>
          </w:p>
          <w:p w14:paraId="0CE47B05" w14:textId="1230C4C0" w:rsidR="006C3220" w:rsidRPr="00470B7D" w:rsidRDefault="006C3220" w:rsidP="00470B7D">
            <w:pPr>
              <w:spacing w:after="0" w:line="240" w:lineRule="auto"/>
              <w:rPr>
                <w:rFonts w:asciiTheme="minorHAnsi" w:hAnsiTheme="minorHAnsi" w:cstheme="minorHAnsi"/>
                <w:sz w:val="20"/>
                <w:szCs w:val="20"/>
              </w:rPr>
            </w:pPr>
          </w:p>
        </w:tc>
        <w:bookmarkEnd w:id="1"/>
      </w:tr>
      <w:tr w:rsidR="006C3220" w:rsidRPr="00470B7D" w14:paraId="5AD84129" w14:textId="77777777" w:rsidTr="006C3220">
        <w:trPr>
          <w:cantSplit/>
          <w:trHeight w:val="23"/>
        </w:trPr>
        <w:tc>
          <w:tcPr>
            <w:tcW w:w="9923" w:type="dxa"/>
            <w:gridSpan w:val="2"/>
            <w:tcMar>
              <w:top w:w="0" w:type="dxa"/>
              <w:left w:w="108" w:type="dxa"/>
              <w:bottom w:w="0" w:type="dxa"/>
              <w:right w:w="567" w:type="dxa"/>
            </w:tcMar>
          </w:tcPr>
          <w:p w14:paraId="64819905" w14:textId="77777777" w:rsidR="006C3220" w:rsidRPr="00470B7D" w:rsidRDefault="006C3220" w:rsidP="00470B7D">
            <w:pPr>
              <w:spacing w:after="0" w:line="240" w:lineRule="auto"/>
              <w:rPr>
                <w:rFonts w:asciiTheme="minorHAnsi" w:hAnsiTheme="minorHAnsi" w:cstheme="minorHAnsi"/>
                <w:sz w:val="20"/>
                <w:szCs w:val="20"/>
              </w:rPr>
            </w:pPr>
            <w:bookmarkStart w:id="2" w:name="TabellRadNote1_valg"/>
          </w:p>
        </w:tc>
        <w:bookmarkEnd w:id="2"/>
      </w:tr>
      <w:tr w:rsidR="006C3220" w:rsidRPr="00470B7D" w14:paraId="03F2C6F8" w14:textId="77777777" w:rsidTr="006C3220">
        <w:trPr>
          <w:cantSplit/>
          <w:trHeight w:hRule="exact" w:val="23"/>
        </w:trPr>
        <w:tc>
          <w:tcPr>
            <w:tcW w:w="9356" w:type="dxa"/>
          </w:tcPr>
          <w:p w14:paraId="3548B4C3" w14:textId="77777777" w:rsidR="006C3220" w:rsidRPr="00470B7D" w:rsidRDefault="006C3220" w:rsidP="00470B7D">
            <w:pPr>
              <w:spacing w:after="0" w:line="240" w:lineRule="auto"/>
              <w:rPr>
                <w:rFonts w:asciiTheme="minorHAnsi" w:hAnsiTheme="minorHAnsi" w:cstheme="minorHAnsi"/>
                <w:sz w:val="20"/>
                <w:szCs w:val="20"/>
              </w:rPr>
            </w:pPr>
          </w:p>
        </w:tc>
        <w:tc>
          <w:tcPr>
            <w:tcW w:w="567" w:type="dxa"/>
            <w:hideMark/>
          </w:tcPr>
          <w:p w14:paraId="414B61C6" w14:textId="77777777" w:rsidR="006C3220" w:rsidRPr="00470B7D" w:rsidRDefault="006C3220" w:rsidP="00470B7D">
            <w:pPr>
              <w:spacing w:after="0" w:line="240" w:lineRule="auto"/>
              <w:rPr>
                <w:rFonts w:asciiTheme="minorHAnsi" w:hAnsiTheme="minorHAnsi" w:cstheme="minorHAnsi"/>
                <w:sz w:val="20"/>
                <w:szCs w:val="20"/>
              </w:rPr>
            </w:pPr>
          </w:p>
        </w:tc>
      </w:tr>
      <w:tr w:rsidR="006C3220" w:rsidRPr="00470B7D" w14:paraId="2C31B132" w14:textId="77777777" w:rsidTr="006C3220">
        <w:trPr>
          <w:cantSplit/>
          <w:trHeight w:val="57"/>
        </w:trPr>
        <w:tc>
          <w:tcPr>
            <w:tcW w:w="9923" w:type="dxa"/>
            <w:gridSpan w:val="2"/>
            <w:tcMar>
              <w:top w:w="0" w:type="dxa"/>
              <w:left w:w="108" w:type="dxa"/>
              <w:bottom w:w="0" w:type="dxa"/>
              <w:right w:w="567" w:type="dxa"/>
            </w:tcMar>
            <w:hideMark/>
          </w:tcPr>
          <w:p w14:paraId="0F257CCE" w14:textId="410B6CFC" w:rsidR="006C3220" w:rsidRPr="00470B7D" w:rsidRDefault="006C3220" w:rsidP="00470B7D">
            <w:pPr>
              <w:spacing w:after="0" w:line="240" w:lineRule="auto"/>
              <w:rPr>
                <w:rFonts w:asciiTheme="minorHAnsi" w:hAnsiTheme="minorHAnsi" w:cstheme="minorHAnsi"/>
                <w:sz w:val="20"/>
                <w:szCs w:val="20"/>
              </w:rPr>
            </w:pPr>
            <w:bookmarkStart w:id="3" w:name="TabellRadNote2_fast"/>
            <w:r w:rsidRPr="00470B7D">
              <w:rPr>
                <w:rFonts w:asciiTheme="minorHAnsi" w:hAnsiTheme="minorHAnsi" w:cstheme="minorHAnsi"/>
                <w:sz w:val="20"/>
                <w:szCs w:val="20"/>
              </w:rPr>
              <w:t xml:space="preserve">For å kunne bruke angreretten må du underrette oss via epost på </w:t>
            </w:r>
            <w:hyperlink r:id="rId5" w:history="1">
              <w:r w:rsidRPr="00470B7D">
                <w:rPr>
                  <w:rStyle w:val="Hyperkobling"/>
                  <w:rFonts w:asciiTheme="minorHAnsi" w:hAnsiTheme="minorHAnsi" w:cstheme="minorHAnsi"/>
                  <w:sz w:val="20"/>
                  <w:szCs w:val="20"/>
                </w:rPr>
                <w:t>growdownpublishing@gmail.com</w:t>
              </w:r>
            </w:hyperlink>
            <w:r w:rsidRPr="00470B7D">
              <w:rPr>
                <w:rFonts w:asciiTheme="minorHAnsi" w:hAnsiTheme="minorHAnsi" w:cstheme="minorHAnsi"/>
                <w:sz w:val="20"/>
                <w:szCs w:val="20"/>
              </w:rPr>
              <w:t xml:space="preserve"> på en utvetydig måte om din beslutning om å gå fra avtalen.</w:t>
            </w:r>
          </w:p>
        </w:tc>
        <w:bookmarkEnd w:id="3"/>
      </w:tr>
      <w:tr w:rsidR="006C3220" w:rsidRPr="00470B7D" w14:paraId="754C84D9" w14:textId="77777777" w:rsidTr="006C3220">
        <w:trPr>
          <w:cantSplit/>
          <w:trHeight w:val="23"/>
        </w:trPr>
        <w:tc>
          <w:tcPr>
            <w:tcW w:w="9923" w:type="dxa"/>
            <w:gridSpan w:val="2"/>
            <w:tcMar>
              <w:top w:w="0" w:type="dxa"/>
              <w:left w:w="108" w:type="dxa"/>
              <w:bottom w:w="0" w:type="dxa"/>
              <w:right w:w="567" w:type="dxa"/>
            </w:tcMar>
            <w:hideMark/>
          </w:tcPr>
          <w:p w14:paraId="66982190" w14:textId="6E60C959" w:rsidR="006C3220" w:rsidRPr="00470B7D" w:rsidRDefault="006C3220" w:rsidP="00470B7D">
            <w:pPr>
              <w:spacing w:after="0" w:line="240" w:lineRule="auto"/>
              <w:rPr>
                <w:rFonts w:asciiTheme="minorHAnsi" w:hAnsiTheme="minorHAnsi" w:cstheme="minorHAnsi"/>
                <w:sz w:val="20"/>
                <w:szCs w:val="20"/>
              </w:rPr>
            </w:pPr>
            <w:bookmarkStart w:id="4" w:name="TabellRadNote2_valg"/>
          </w:p>
        </w:tc>
        <w:bookmarkEnd w:id="4"/>
      </w:tr>
      <w:tr w:rsidR="006C3220" w:rsidRPr="00470B7D" w14:paraId="64C920C8" w14:textId="77777777" w:rsidTr="006C3220">
        <w:trPr>
          <w:cantSplit/>
          <w:trHeight w:hRule="exact" w:val="23"/>
        </w:trPr>
        <w:tc>
          <w:tcPr>
            <w:tcW w:w="9356" w:type="dxa"/>
          </w:tcPr>
          <w:p w14:paraId="13917C7C" w14:textId="77777777" w:rsidR="006C3220" w:rsidRPr="00470B7D" w:rsidRDefault="006C3220" w:rsidP="00470B7D">
            <w:pPr>
              <w:spacing w:after="0" w:line="240" w:lineRule="auto"/>
              <w:rPr>
                <w:rFonts w:asciiTheme="minorHAnsi" w:hAnsiTheme="minorHAnsi" w:cstheme="minorHAnsi"/>
                <w:sz w:val="20"/>
                <w:szCs w:val="20"/>
              </w:rPr>
            </w:pPr>
          </w:p>
        </w:tc>
        <w:tc>
          <w:tcPr>
            <w:tcW w:w="567" w:type="dxa"/>
            <w:hideMark/>
          </w:tcPr>
          <w:p w14:paraId="4F615A11" w14:textId="77777777" w:rsidR="006C3220" w:rsidRPr="00470B7D" w:rsidRDefault="006C3220" w:rsidP="00470B7D">
            <w:pPr>
              <w:spacing w:after="0" w:line="240" w:lineRule="auto"/>
              <w:rPr>
                <w:rFonts w:asciiTheme="minorHAnsi" w:hAnsiTheme="minorHAnsi" w:cstheme="minorHAnsi"/>
                <w:sz w:val="20"/>
                <w:szCs w:val="20"/>
              </w:rPr>
            </w:pPr>
          </w:p>
        </w:tc>
      </w:tr>
      <w:tr w:rsidR="006C3220" w:rsidRPr="00470B7D" w14:paraId="518972B5" w14:textId="77777777" w:rsidTr="009D380E">
        <w:trPr>
          <w:cantSplit/>
          <w:trHeight w:val="1063"/>
        </w:trPr>
        <w:tc>
          <w:tcPr>
            <w:tcW w:w="9923" w:type="dxa"/>
            <w:gridSpan w:val="2"/>
            <w:tcMar>
              <w:top w:w="0" w:type="dxa"/>
              <w:left w:w="108" w:type="dxa"/>
              <w:bottom w:w="0" w:type="dxa"/>
              <w:right w:w="567" w:type="dxa"/>
            </w:tcMar>
          </w:tcPr>
          <w:p w14:paraId="12FB73FF" w14:textId="4F6938E1" w:rsidR="006C3220" w:rsidRPr="00470B7D" w:rsidRDefault="006C3220" w:rsidP="00470B7D">
            <w:pPr>
              <w:spacing w:after="0" w:line="240" w:lineRule="auto"/>
              <w:rPr>
                <w:rFonts w:asciiTheme="minorHAnsi" w:hAnsiTheme="minorHAnsi" w:cstheme="minorHAnsi"/>
                <w:sz w:val="20"/>
                <w:szCs w:val="20"/>
              </w:rPr>
            </w:pPr>
            <w:bookmarkStart w:id="5" w:name="TabellRadNote3_fast"/>
            <w:r w:rsidRPr="00470B7D">
              <w:rPr>
                <w:rFonts w:asciiTheme="minorHAnsi" w:hAnsiTheme="minorHAnsi" w:cstheme="minorHAnsi"/>
                <w:sz w:val="20"/>
                <w:szCs w:val="20"/>
              </w:rPr>
              <w:t>Du kan benytte det vedlagte angreskjemaet, men det er ikke obligatoris</w:t>
            </w:r>
            <w:r w:rsidR="00470B7D" w:rsidRPr="00470B7D">
              <w:rPr>
                <w:rFonts w:asciiTheme="minorHAnsi" w:hAnsiTheme="minorHAnsi" w:cstheme="minorHAnsi"/>
                <w:sz w:val="20"/>
                <w:szCs w:val="20"/>
              </w:rPr>
              <w:t>k.</w:t>
            </w:r>
          </w:p>
          <w:p w14:paraId="12B7FE1C" w14:textId="7862DAC0" w:rsidR="00470B7D" w:rsidRPr="00470B7D" w:rsidRDefault="00470B7D"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 xml:space="preserve">Send da utfylt angreskjema til </w:t>
            </w:r>
            <w:proofErr w:type="spellStart"/>
            <w:r w:rsidRPr="00470B7D">
              <w:rPr>
                <w:rFonts w:asciiTheme="minorHAnsi" w:hAnsiTheme="minorHAnsi" w:cstheme="minorHAnsi"/>
                <w:sz w:val="20"/>
                <w:szCs w:val="20"/>
              </w:rPr>
              <w:t>Grow</w:t>
            </w:r>
            <w:proofErr w:type="spellEnd"/>
            <w:r w:rsidRPr="00470B7D">
              <w:rPr>
                <w:rFonts w:asciiTheme="minorHAnsi" w:hAnsiTheme="minorHAnsi" w:cstheme="minorHAnsi"/>
                <w:sz w:val="20"/>
                <w:szCs w:val="20"/>
              </w:rPr>
              <w:t xml:space="preserve"> Down Publishing. Sollia 19. 7033 TRONDHEIM eller på epost til oss.</w:t>
            </w:r>
          </w:p>
          <w:p w14:paraId="3B2CF423" w14:textId="77777777" w:rsidR="006C3220" w:rsidRPr="00470B7D" w:rsidRDefault="006C3220"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For å overholde angrefristen er det tilstrekkelig at du sender meldingen om at du vil bruke angreretten før angrefristen utløper.</w:t>
            </w:r>
          </w:p>
          <w:p w14:paraId="469EB4C3" w14:textId="77777777" w:rsidR="006C3220" w:rsidRPr="00470B7D" w:rsidRDefault="006C3220" w:rsidP="00470B7D">
            <w:pPr>
              <w:spacing w:after="0" w:line="240" w:lineRule="auto"/>
              <w:rPr>
                <w:rFonts w:asciiTheme="minorHAnsi" w:hAnsiTheme="minorHAnsi" w:cstheme="minorHAnsi"/>
                <w:sz w:val="20"/>
                <w:szCs w:val="20"/>
              </w:rPr>
            </w:pPr>
          </w:p>
        </w:tc>
        <w:bookmarkEnd w:id="5"/>
      </w:tr>
      <w:tr w:rsidR="006C3220" w:rsidRPr="00470B7D" w14:paraId="27E1A1EC" w14:textId="77777777" w:rsidTr="006C3220">
        <w:trPr>
          <w:cantSplit/>
          <w:trHeight w:val="23"/>
        </w:trPr>
        <w:tc>
          <w:tcPr>
            <w:tcW w:w="9923" w:type="dxa"/>
            <w:gridSpan w:val="2"/>
            <w:tcMar>
              <w:top w:w="0" w:type="dxa"/>
              <w:left w:w="108" w:type="dxa"/>
              <w:bottom w:w="0" w:type="dxa"/>
              <w:right w:w="567" w:type="dxa"/>
            </w:tcMar>
          </w:tcPr>
          <w:p w14:paraId="1DC19E46" w14:textId="77777777" w:rsidR="006C3220" w:rsidRPr="00470B7D" w:rsidRDefault="006C3220" w:rsidP="00470B7D">
            <w:pPr>
              <w:spacing w:after="0" w:line="240" w:lineRule="auto"/>
              <w:rPr>
                <w:rFonts w:asciiTheme="minorHAnsi" w:hAnsiTheme="minorHAnsi" w:cstheme="minorHAnsi"/>
                <w:sz w:val="20"/>
                <w:szCs w:val="20"/>
              </w:rPr>
            </w:pPr>
            <w:bookmarkStart w:id="6" w:name="TabellRadNote3_valg"/>
          </w:p>
        </w:tc>
        <w:bookmarkEnd w:id="6"/>
      </w:tr>
      <w:tr w:rsidR="006C3220" w:rsidRPr="00470B7D" w14:paraId="52938558" w14:textId="77777777" w:rsidTr="006C3220">
        <w:trPr>
          <w:cantSplit/>
          <w:trHeight w:val="23"/>
        </w:trPr>
        <w:tc>
          <w:tcPr>
            <w:tcW w:w="9923" w:type="dxa"/>
            <w:gridSpan w:val="2"/>
            <w:tcMar>
              <w:top w:w="0" w:type="dxa"/>
              <w:left w:w="108" w:type="dxa"/>
              <w:bottom w:w="0" w:type="dxa"/>
              <w:right w:w="567" w:type="dxa"/>
            </w:tcMar>
          </w:tcPr>
          <w:p w14:paraId="01847BF1" w14:textId="77777777" w:rsidR="006C3220" w:rsidRPr="00470B7D" w:rsidRDefault="006C3220" w:rsidP="00470B7D">
            <w:pPr>
              <w:spacing w:after="0" w:line="240" w:lineRule="auto"/>
              <w:rPr>
                <w:rFonts w:asciiTheme="minorHAnsi" w:hAnsiTheme="minorHAnsi" w:cstheme="minorHAnsi"/>
                <w:sz w:val="20"/>
                <w:szCs w:val="20"/>
              </w:rPr>
            </w:pPr>
            <w:bookmarkStart w:id="7" w:name="TabellRadNote3_ikkevalg"/>
          </w:p>
        </w:tc>
      </w:tr>
    </w:tbl>
    <w:bookmarkEnd w:id="7"/>
    <w:p w14:paraId="006F750A" w14:textId="77777777" w:rsidR="006C3220" w:rsidRPr="00470B7D" w:rsidRDefault="006C3220"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Virkningene av at angreretten brukes</w:t>
      </w:r>
    </w:p>
    <w:tbl>
      <w:tblPr>
        <w:tblW w:w="9930" w:type="dxa"/>
        <w:tblBorders>
          <w:insideV w:val="single" w:sz="4" w:space="0" w:color="auto"/>
        </w:tblBorders>
        <w:tblLayout w:type="fixed"/>
        <w:tblLook w:val="04A0" w:firstRow="1" w:lastRow="0" w:firstColumn="1" w:lastColumn="0" w:noHBand="0" w:noVBand="1"/>
      </w:tblPr>
      <w:tblGrid>
        <w:gridCol w:w="9363"/>
        <w:gridCol w:w="567"/>
      </w:tblGrid>
      <w:tr w:rsidR="006C3220" w:rsidRPr="00470B7D" w14:paraId="4E53B559" w14:textId="77777777" w:rsidTr="00470B7D">
        <w:trPr>
          <w:cantSplit/>
          <w:trHeight w:hRule="exact" w:val="23"/>
        </w:trPr>
        <w:tc>
          <w:tcPr>
            <w:tcW w:w="9363" w:type="dxa"/>
          </w:tcPr>
          <w:p w14:paraId="4EE9A712" w14:textId="77777777" w:rsidR="006C3220" w:rsidRPr="00470B7D" w:rsidRDefault="006C3220" w:rsidP="00470B7D">
            <w:pPr>
              <w:spacing w:after="0" w:line="240" w:lineRule="auto"/>
              <w:rPr>
                <w:rFonts w:asciiTheme="minorHAnsi" w:hAnsiTheme="minorHAnsi" w:cstheme="minorHAnsi"/>
                <w:sz w:val="20"/>
                <w:szCs w:val="20"/>
              </w:rPr>
            </w:pPr>
          </w:p>
        </w:tc>
        <w:tc>
          <w:tcPr>
            <w:tcW w:w="567" w:type="dxa"/>
            <w:hideMark/>
          </w:tcPr>
          <w:p w14:paraId="74BB3E58" w14:textId="77777777" w:rsidR="006C3220" w:rsidRPr="00470B7D" w:rsidRDefault="006C3220" w:rsidP="00470B7D">
            <w:pPr>
              <w:spacing w:after="0" w:line="240" w:lineRule="auto"/>
              <w:rPr>
                <w:rFonts w:asciiTheme="minorHAnsi" w:hAnsiTheme="minorHAnsi" w:cstheme="minorHAnsi"/>
                <w:sz w:val="20"/>
                <w:szCs w:val="20"/>
              </w:rPr>
            </w:pPr>
          </w:p>
        </w:tc>
      </w:tr>
      <w:tr w:rsidR="006C3220" w:rsidRPr="00470B7D" w14:paraId="18B3DF8D" w14:textId="77777777" w:rsidTr="00470B7D">
        <w:trPr>
          <w:cantSplit/>
          <w:trHeight w:val="1134"/>
        </w:trPr>
        <w:tc>
          <w:tcPr>
            <w:tcW w:w="9363" w:type="dxa"/>
            <w:vMerge w:val="restart"/>
            <w:hideMark/>
          </w:tcPr>
          <w:p w14:paraId="7C60E913" w14:textId="405CFB15" w:rsidR="006C3220" w:rsidRPr="00470B7D" w:rsidRDefault="006C3220"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 xml:space="preserve">Dersom du går fra denne avtalen, skal vi tilbakebetale alle betalinger vi har mottatt fra deg, </w:t>
            </w:r>
            <w:r w:rsidR="00470B7D" w:rsidRPr="00470B7D">
              <w:rPr>
                <w:rFonts w:asciiTheme="minorHAnsi" w:hAnsiTheme="minorHAnsi" w:cstheme="minorHAnsi"/>
                <w:sz w:val="20"/>
                <w:szCs w:val="20"/>
              </w:rPr>
              <w:t>(unntatt fraktkostnader)</w:t>
            </w:r>
            <w:r w:rsidRPr="00470B7D">
              <w:rPr>
                <w:rFonts w:asciiTheme="minorHAnsi" w:hAnsiTheme="minorHAnsi" w:cstheme="minorHAnsi"/>
                <w:sz w:val="20"/>
                <w:szCs w:val="20"/>
              </w:rPr>
              <w:t>, uten unødig opphold og i alle tilfeller senest 14 dager etter den dag vi mottar melding om din beslutning om å gå fra denne avtalen.</w:t>
            </w:r>
          </w:p>
          <w:p w14:paraId="2CDA84A0" w14:textId="77777777" w:rsidR="006C3220" w:rsidRPr="00470B7D" w:rsidRDefault="006C3220"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Vi foretar tilbakebetalingen med samme betalingsmiddel som du benyttet ved den opprinnelige transaksjonen, med mindre du uttrykkelig har avtalt noe annet med oss.</w:t>
            </w:r>
          </w:p>
          <w:p w14:paraId="561EB861" w14:textId="77777777" w:rsidR="006C3220" w:rsidRPr="00470B7D" w:rsidRDefault="006C3220" w:rsidP="00470B7D">
            <w:pPr>
              <w:spacing w:after="0" w:line="240" w:lineRule="auto"/>
              <w:rPr>
                <w:rFonts w:asciiTheme="minorHAnsi" w:hAnsiTheme="minorHAnsi" w:cstheme="minorHAnsi"/>
                <w:sz w:val="20"/>
                <w:szCs w:val="20"/>
              </w:rPr>
            </w:pPr>
            <w:r w:rsidRPr="00470B7D">
              <w:rPr>
                <w:rFonts w:asciiTheme="minorHAnsi" w:hAnsiTheme="minorHAnsi" w:cstheme="minorHAnsi"/>
                <w:sz w:val="20"/>
                <w:szCs w:val="20"/>
              </w:rPr>
              <w:t>I alle tilfeller vil du ikke bli pålagt noe gebyr som følge av tilbakebetalingen.</w:t>
            </w:r>
          </w:p>
        </w:tc>
        <w:tc>
          <w:tcPr>
            <w:tcW w:w="567" w:type="dxa"/>
          </w:tcPr>
          <w:p w14:paraId="73943B4D" w14:textId="77777777" w:rsidR="006C3220" w:rsidRPr="00470B7D" w:rsidRDefault="006C3220" w:rsidP="00470B7D">
            <w:pPr>
              <w:spacing w:after="0" w:line="240" w:lineRule="auto"/>
              <w:rPr>
                <w:rFonts w:asciiTheme="minorHAnsi" w:hAnsiTheme="minorHAnsi" w:cstheme="minorHAnsi"/>
                <w:sz w:val="20"/>
                <w:szCs w:val="20"/>
              </w:rPr>
            </w:pPr>
          </w:p>
        </w:tc>
      </w:tr>
      <w:tr w:rsidR="006C3220" w:rsidRPr="00470B7D" w14:paraId="6EC68605" w14:textId="77777777" w:rsidTr="00470B7D">
        <w:trPr>
          <w:cantSplit/>
          <w:trHeight w:val="57"/>
        </w:trPr>
        <w:tc>
          <w:tcPr>
            <w:tcW w:w="9363" w:type="dxa"/>
            <w:vMerge/>
            <w:vAlign w:val="center"/>
            <w:hideMark/>
          </w:tcPr>
          <w:p w14:paraId="4793F153" w14:textId="77777777" w:rsidR="006C3220" w:rsidRPr="00470B7D" w:rsidRDefault="006C3220" w:rsidP="00470B7D">
            <w:pPr>
              <w:spacing w:after="0" w:line="240" w:lineRule="auto"/>
              <w:rPr>
                <w:rFonts w:asciiTheme="minorHAnsi" w:hAnsiTheme="minorHAnsi" w:cstheme="minorHAnsi"/>
                <w:sz w:val="20"/>
                <w:szCs w:val="20"/>
              </w:rPr>
            </w:pPr>
          </w:p>
        </w:tc>
        <w:tc>
          <w:tcPr>
            <w:tcW w:w="567" w:type="dxa"/>
            <w:hideMark/>
          </w:tcPr>
          <w:p w14:paraId="119DD379" w14:textId="77777777" w:rsidR="006C3220" w:rsidRPr="00470B7D" w:rsidRDefault="006C3220" w:rsidP="00470B7D">
            <w:pPr>
              <w:spacing w:after="0" w:line="240" w:lineRule="auto"/>
              <w:rPr>
                <w:rFonts w:asciiTheme="minorHAnsi" w:hAnsiTheme="minorHAnsi" w:cstheme="minorHAnsi"/>
                <w:sz w:val="20"/>
                <w:szCs w:val="20"/>
              </w:rPr>
            </w:pPr>
          </w:p>
        </w:tc>
      </w:tr>
      <w:tr w:rsidR="006C3220" w:rsidRPr="00470B7D" w14:paraId="7E90252D" w14:textId="77777777" w:rsidTr="00470B7D">
        <w:trPr>
          <w:cantSplit/>
          <w:trHeight w:val="23"/>
        </w:trPr>
        <w:tc>
          <w:tcPr>
            <w:tcW w:w="9930" w:type="dxa"/>
            <w:gridSpan w:val="2"/>
            <w:tcMar>
              <w:top w:w="0" w:type="dxa"/>
              <w:left w:w="108" w:type="dxa"/>
              <w:bottom w:w="0" w:type="dxa"/>
              <w:right w:w="567" w:type="dxa"/>
            </w:tcMar>
            <w:hideMark/>
          </w:tcPr>
          <w:p w14:paraId="51106F71" w14:textId="55157AFA" w:rsidR="006C3220" w:rsidRPr="00470B7D" w:rsidRDefault="00470B7D" w:rsidP="00470B7D">
            <w:pPr>
              <w:spacing w:after="0" w:line="240" w:lineRule="auto"/>
              <w:rPr>
                <w:rFonts w:asciiTheme="minorHAnsi" w:hAnsiTheme="minorHAnsi" w:cstheme="minorHAnsi"/>
                <w:sz w:val="20"/>
                <w:szCs w:val="20"/>
              </w:rPr>
            </w:pPr>
            <w:bookmarkStart w:id="8" w:name="TabellRadNote4_valg"/>
            <w:r w:rsidRPr="00470B7D">
              <w:rPr>
                <w:rFonts w:asciiTheme="minorHAnsi" w:hAnsiTheme="minorHAnsi" w:cstheme="minorHAnsi"/>
                <w:sz w:val="20"/>
                <w:szCs w:val="20"/>
              </w:rPr>
              <w:t>Vi kan holde tilbake tilbakebetalingen til vi har fått varene tilbake eller til du har lagt fram dokumentasjon på at varene er sendt tilbake, eller til det av disse tidspunktene som inntreffer først.</w:t>
            </w:r>
          </w:p>
        </w:tc>
        <w:bookmarkEnd w:id="8"/>
      </w:tr>
      <w:tr w:rsidR="006C3220" w:rsidRPr="00470B7D" w14:paraId="7A9E139A" w14:textId="77777777" w:rsidTr="00470B7D">
        <w:trPr>
          <w:cantSplit/>
          <w:trHeight w:val="23"/>
        </w:trPr>
        <w:tc>
          <w:tcPr>
            <w:tcW w:w="9930" w:type="dxa"/>
            <w:gridSpan w:val="2"/>
            <w:tcMar>
              <w:top w:w="0" w:type="dxa"/>
              <w:left w:w="108" w:type="dxa"/>
              <w:bottom w:w="0" w:type="dxa"/>
              <w:right w:w="567" w:type="dxa"/>
            </w:tcMar>
            <w:hideMark/>
          </w:tcPr>
          <w:p w14:paraId="631FB6CD" w14:textId="78D419B3" w:rsidR="00470B7D" w:rsidRPr="00470B7D" w:rsidRDefault="00470B7D" w:rsidP="00470B7D">
            <w:pPr>
              <w:spacing w:after="0" w:line="240" w:lineRule="auto"/>
              <w:rPr>
                <w:rFonts w:asciiTheme="minorHAnsi" w:hAnsiTheme="minorHAnsi" w:cstheme="minorHAnsi"/>
                <w:sz w:val="20"/>
                <w:szCs w:val="20"/>
              </w:rPr>
            </w:pPr>
            <w:bookmarkStart w:id="9" w:name="TabellRadNote4og5_fast"/>
            <w:r w:rsidRPr="00470B7D">
              <w:rPr>
                <w:rFonts w:asciiTheme="minorHAnsi" w:hAnsiTheme="minorHAnsi" w:cstheme="minorHAnsi"/>
                <w:sz w:val="20"/>
                <w:szCs w:val="20"/>
              </w:rPr>
              <w:t>Du må returnere varene eller levere dem til oss, uten unødig opphold og i alle tilfeller senest 14 dager etter den dag du underrettet oss om at du ville gå fra avtalen. Fristen er overholdt dersom du sender tilbake varene før fristen på 14 dager er utløpt</w:t>
            </w:r>
            <w:r>
              <w:rPr>
                <w:rFonts w:asciiTheme="minorHAnsi" w:hAnsiTheme="minorHAnsi" w:cstheme="minorHAnsi"/>
                <w:sz w:val="20"/>
                <w:szCs w:val="20"/>
              </w:rPr>
              <w:t xml:space="preserve">. </w:t>
            </w:r>
            <w:r w:rsidRPr="00470B7D">
              <w:rPr>
                <w:rFonts w:asciiTheme="minorHAnsi" w:hAnsiTheme="minorHAnsi" w:cstheme="minorHAnsi"/>
                <w:sz w:val="20"/>
                <w:szCs w:val="20"/>
              </w:rPr>
              <w:t>Du</w:t>
            </w:r>
            <w:r>
              <w:rPr>
                <w:rFonts w:asciiTheme="minorHAnsi" w:hAnsiTheme="minorHAnsi" w:cstheme="minorHAnsi"/>
                <w:sz w:val="20"/>
                <w:szCs w:val="20"/>
              </w:rPr>
              <w:t>, kunden,</w:t>
            </w:r>
            <w:r w:rsidRPr="00470B7D">
              <w:rPr>
                <w:rFonts w:asciiTheme="minorHAnsi" w:hAnsiTheme="minorHAnsi" w:cstheme="minorHAnsi"/>
                <w:sz w:val="20"/>
                <w:szCs w:val="20"/>
              </w:rPr>
              <w:t xml:space="preserve"> må bære de direkte kostnadene ved å returnere varen(e).</w:t>
            </w:r>
          </w:p>
          <w:p w14:paraId="3CA0A9C7" w14:textId="52B4CCEF" w:rsidR="006C3220" w:rsidRPr="00470B7D" w:rsidRDefault="006C3220" w:rsidP="00470B7D">
            <w:pPr>
              <w:spacing w:after="0" w:line="240" w:lineRule="auto"/>
              <w:rPr>
                <w:rFonts w:asciiTheme="minorHAnsi" w:hAnsiTheme="minorHAnsi" w:cstheme="minorHAnsi"/>
                <w:sz w:val="20"/>
                <w:szCs w:val="20"/>
              </w:rPr>
            </w:pPr>
          </w:p>
        </w:tc>
        <w:bookmarkEnd w:id="9"/>
      </w:tr>
      <w:tr w:rsidR="006C3220" w:rsidRPr="00470B7D" w14:paraId="028726AD" w14:textId="77777777" w:rsidTr="00470B7D">
        <w:trPr>
          <w:cantSplit/>
          <w:trHeight w:val="23"/>
        </w:trPr>
        <w:tc>
          <w:tcPr>
            <w:tcW w:w="9930" w:type="dxa"/>
            <w:gridSpan w:val="2"/>
            <w:tcMar>
              <w:top w:w="0" w:type="dxa"/>
              <w:left w:w="108" w:type="dxa"/>
              <w:bottom w:w="0" w:type="dxa"/>
              <w:right w:w="567" w:type="dxa"/>
            </w:tcMar>
          </w:tcPr>
          <w:p w14:paraId="5C8557D3" w14:textId="77777777" w:rsidR="006C3220" w:rsidRPr="00470B7D" w:rsidRDefault="006C3220" w:rsidP="00470B7D">
            <w:pPr>
              <w:spacing w:after="0" w:line="240" w:lineRule="auto"/>
              <w:rPr>
                <w:rFonts w:asciiTheme="minorHAnsi" w:hAnsiTheme="minorHAnsi" w:cstheme="minorHAnsi"/>
                <w:sz w:val="20"/>
                <w:szCs w:val="20"/>
              </w:rPr>
            </w:pPr>
            <w:bookmarkStart w:id="10" w:name="TabellRadNote5a_valg"/>
          </w:p>
        </w:tc>
        <w:bookmarkEnd w:id="10"/>
      </w:tr>
    </w:tbl>
    <w:p w14:paraId="6F2B6602" w14:textId="77777777" w:rsidR="006C3220" w:rsidRPr="00470B7D" w:rsidRDefault="006C3220" w:rsidP="00470B7D">
      <w:pPr>
        <w:spacing w:after="0" w:line="240" w:lineRule="auto"/>
        <w:rPr>
          <w:rFonts w:asciiTheme="minorHAnsi" w:hAnsiTheme="minorHAnsi" w:cstheme="minorHAnsi"/>
          <w:sz w:val="20"/>
          <w:szCs w:val="20"/>
        </w:rPr>
      </w:pPr>
    </w:p>
    <w:tbl>
      <w:tblPr>
        <w:tblW w:w="9930" w:type="dxa"/>
        <w:tblBorders>
          <w:insideV w:val="single" w:sz="4" w:space="0" w:color="auto"/>
        </w:tblBorders>
        <w:tblLayout w:type="fixed"/>
        <w:tblLook w:val="04A0" w:firstRow="1" w:lastRow="0" w:firstColumn="1" w:lastColumn="0" w:noHBand="0" w:noVBand="1"/>
      </w:tblPr>
      <w:tblGrid>
        <w:gridCol w:w="9363"/>
        <w:gridCol w:w="567"/>
      </w:tblGrid>
      <w:tr w:rsidR="006C3220" w:rsidRPr="00470B7D" w14:paraId="241E358A" w14:textId="77777777" w:rsidTr="00470B7D">
        <w:trPr>
          <w:cantSplit/>
          <w:trHeight w:hRule="exact" w:val="23"/>
        </w:trPr>
        <w:tc>
          <w:tcPr>
            <w:tcW w:w="9363" w:type="dxa"/>
          </w:tcPr>
          <w:p w14:paraId="6EF55575" w14:textId="77777777" w:rsidR="006C3220" w:rsidRPr="00470B7D" w:rsidRDefault="006C3220" w:rsidP="00470B7D">
            <w:pPr>
              <w:spacing w:after="0" w:line="240" w:lineRule="auto"/>
              <w:rPr>
                <w:rFonts w:asciiTheme="minorHAnsi" w:hAnsiTheme="minorHAnsi" w:cstheme="minorHAnsi"/>
                <w:sz w:val="20"/>
                <w:szCs w:val="20"/>
              </w:rPr>
            </w:pPr>
          </w:p>
        </w:tc>
        <w:tc>
          <w:tcPr>
            <w:tcW w:w="567" w:type="dxa"/>
          </w:tcPr>
          <w:p w14:paraId="54DC57B9" w14:textId="77777777" w:rsidR="006C3220" w:rsidRPr="00470B7D" w:rsidRDefault="006C3220" w:rsidP="00470B7D">
            <w:pPr>
              <w:spacing w:after="0" w:line="240" w:lineRule="auto"/>
              <w:rPr>
                <w:rFonts w:asciiTheme="minorHAnsi" w:hAnsiTheme="minorHAnsi" w:cstheme="minorHAnsi"/>
                <w:sz w:val="20"/>
                <w:szCs w:val="20"/>
              </w:rPr>
            </w:pPr>
          </w:p>
        </w:tc>
      </w:tr>
    </w:tbl>
    <w:p w14:paraId="385D9CB1" w14:textId="77777777" w:rsidR="00BA6361" w:rsidRPr="00470B7D" w:rsidRDefault="00BA6361" w:rsidP="00470B7D">
      <w:pPr>
        <w:spacing w:after="0" w:line="240" w:lineRule="auto"/>
        <w:rPr>
          <w:rFonts w:asciiTheme="minorHAnsi" w:hAnsiTheme="minorHAnsi" w:cstheme="minorHAnsi"/>
          <w:sz w:val="20"/>
          <w:szCs w:val="20"/>
        </w:rPr>
      </w:pPr>
    </w:p>
    <w:sectPr w:rsidR="00BA6361" w:rsidRPr="00470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929E4"/>
    <w:multiLevelType w:val="hybridMultilevel"/>
    <w:tmpl w:val="24BC97E6"/>
    <w:lvl w:ilvl="0" w:tplc="3F4EEB9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20"/>
    <w:rsid w:val="00470B7D"/>
    <w:rsid w:val="006C3220"/>
    <w:rsid w:val="009A0F5C"/>
    <w:rsid w:val="009D380E"/>
    <w:rsid w:val="00BA6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E068"/>
  <w15:chartTrackingRefBased/>
  <w15:docId w15:val="{E35C7E33-2373-4BCD-BA9A-FCD05CE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20"/>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C3220"/>
    <w:rPr>
      <w:color w:val="0563C1" w:themeColor="hyperlink"/>
      <w:u w:val="single"/>
    </w:rPr>
  </w:style>
  <w:style w:type="character" w:styleId="Ulstomtale">
    <w:name w:val="Unresolved Mention"/>
    <w:basedOn w:val="Standardskriftforavsnitt"/>
    <w:uiPriority w:val="99"/>
    <w:semiHidden/>
    <w:unhideWhenUsed/>
    <w:rsid w:val="006C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wdownpublish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294</Words>
  <Characters>1563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Hokstad-Myzyri</dc:creator>
  <cp:keywords/>
  <dc:description/>
  <cp:lastModifiedBy>Kristine Hokstad-Myzyri</cp:lastModifiedBy>
  <cp:revision>1</cp:revision>
  <dcterms:created xsi:type="dcterms:W3CDTF">2022-04-17T17:21:00Z</dcterms:created>
  <dcterms:modified xsi:type="dcterms:W3CDTF">2022-04-17T19:01:00Z</dcterms:modified>
</cp:coreProperties>
</file>